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6fe3b10e7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5857045c3b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56d3c33a0483c" /><Relationship Type="http://schemas.openxmlformats.org/officeDocument/2006/relationships/numbering" Target="/word/numbering.xml" Id="Rf4fc593afbe14cf7" /><Relationship Type="http://schemas.openxmlformats.org/officeDocument/2006/relationships/settings" Target="/word/settings.xml" Id="R2ece8592ece04a7d" /><Relationship Type="http://schemas.openxmlformats.org/officeDocument/2006/relationships/image" Target="/word/media/11f89de9-b3a9-42a9-a907-e2ad6caa0f45.png" Id="R715857045c3b4b2c" /></Relationships>
</file>