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f7514737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bc5fd1e34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Boguchwala,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66815fe8d418d" /><Relationship Type="http://schemas.openxmlformats.org/officeDocument/2006/relationships/numbering" Target="/word/numbering.xml" Id="Rcbf74ffba71b4c80" /><Relationship Type="http://schemas.openxmlformats.org/officeDocument/2006/relationships/settings" Target="/word/settings.xml" Id="R3bbe2ac358ad4a84" /><Relationship Type="http://schemas.openxmlformats.org/officeDocument/2006/relationships/image" Target="/word/media/00bd9384-c71f-4a75-a5ae-3bfa89dc68d1.png" Id="Rdb5bc5fd1e344237" /></Relationships>
</file>