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d4cddef3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526c9511b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410f274544e04" /><Relationship Type="http://schemas.openxmlformats.org/officeDocument/2006/relationships/numbering" Target="/word/numbering.xml" Id="R353d8a269fb24d06" /><Relationship Type="http://schemas.openxmlformats.org/officeDocument/2006/relationships/settings" Target="/word/settings.xml" Id="R23276e13392b4e65" /><Relationship Type="http://schemas.openxmlformats.org/officeDocument/2006/relationships/image" Target="/word/media/e0cefd47-305e-4d59-90d7-5b4ed5fd1f28.png" Id="R339526c9511b496a" /></Relationships>
</file>