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15de79af7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66fc8cfe2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Boguslawki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5ddeed646483d" /><Relationship Type="http://schemas.openxmlformats.org/officeDocument/2006/relationships/numbering" Target="/word/numbering.xml" Id="R21f5432b7549475d" /><Relationship Type="http://schemas.openxmlformats.org/officeDocument/2006/relationships/settings" Target="/word/settings.xml" Id="R7d1f4e2563374f33" /><Relationship Type="http://schemas.openxmlformats.org/officeDocument/2006/relationships/image" Target="/word/media/ffe4fa3b-f99d-48eb-9012-ea7535adf794.png" Id="R20c66fc8cfe2489c" /></Relationships>
</file>