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a54a081f3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e2828abe7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6c2875c34439c" /><Relationship Type="http://schemas.openxmlformats.org/officeDocument/2006/relationships/numbering" Target="/word/numbering.xml" Id="Rfaa7955cc12d4afb" /><Relationship Type="http://schemas.openxmlformats.org/officeDocument/2006/relationships/settings" Target="/word/settings.xml" Id="R9446213adeba4f88" /><Relationship Type="http://schemas.openxmlformats.org/officeDocument/2006/relationships/image" Target="/word/media/81d56c5c-559b-4a9e-a6e5-8aab8eaa457a.png" Id="R9ece2828abe7423e" /></Relationships>
</file>