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2a0c7c82f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c934efb7c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Bogusze Litewka,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c6be0e40d40c3" /><Relationship Type="http://schemas.openxmlformats.org/officeDocument/2006/relationships/numbering" Target="/word/numbering.xml" Id="Rc9000cae950c4e32" /><Relationship Type="http://schemas.openxmlformats.org/officeDocument/2006/relationships/settings" Target="/word/settings.xml" Id="Ra78d4fd460df4e01" /><Relationship Type="http://schemas.openxmlformats.org/officeDocument/2006/relationships/image" Target="/word/media/4e343261-e3de-4fe9-9ac1-b285efadd00a.png" Id="R095c934efb7c4f71" /></Relationships>
</file>