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fe38830f1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dacae7696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Bojszowy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527e3976a4dee" /><Relationship Type="http://schemas.openxmlformats.org/officeDocument/2006/relationships/numbering" Target="/word/numbering.xml" Id="R1f4737b024564163" /><Relationship Type="http://schemas.openxmlformats.org/officeDocument/2006/relationships/settings" Target="/word/settings.xml" Id="Re81f0d5a33044b59" /><Relationship Type="http://schemas.openxmlformats.org/officeDocument/2006/relationships/image" Target="/word/media/41de8de6-f261-4272-9210-582ff37c98ca.png" Id="Rb5ddacae76964682" /></Relationships>
</file>