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7b883b5bd842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dbbed09f584c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Bondary,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11ab493f424d09" /><Relationship Type="http://schemas.openxmlformats.org/officeDocument/2006/relationships/numbering" Target="/word/numbering.xml" Id="R09c9afe68654492b" /><Relationship Type="http://schemas.openxmlformats.org/officeDocument/2006/relationships/settings" Target="/word/settings.xml" Id="Re44b6341fe714c59" /><Relationship Type="http://schemas.openxmlformats.org/officeDocument/2006/relationships/image" Target="/word/media/db7d9ff1-c3cf-46cb-a947-e5c87e18624f.png" Id="R56dbbed09f584c7c" /></Relationships>
</file>