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cf85098fd846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3a67cc519246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ac6b9e64e342c5" /><Relationship Type="http://schemas.openxmlformats.org/officeDocument/2006/relationships/numbering" Target="/word/numbering.xml" Id="R293543c80f52405d" /><Relationship Type="http://schemas.openxmlformats.org/officeDocument/2006/relationships/settings" Target="/word/settings.xml" Id="R250de0c49e474f8c" /><Relationship Type="http://schemas.openxmlformats.org/officeDocument/2006/relationships/image" Target="/word/media/2e6a3e18-4d54-42ac-80cd-739503a0fa9f.png" Id="R4b3a67cc519246d2" /></Relationships>
</file>