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e25794afe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fd40d8811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Borowiny Sepichow,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116ae5ec64cd7" /><Relationship Type="http://schemas.openxmlformats.org/officeDocument/2006/relationships/numbering" Target="/word/numbering.xml" Id="R6d6a272acafa431c" /><Relationship Type="http://schemas.openxmlformats.org/officeDocument/2006/relationships/settings" Target="/word/settings.xml" Id="Rf1e9df74b7ee45db" /><Relationship Type="http://schemas.openxmlformats.org/officeDocument/2006/relationships/image" Target="/word/media/40bfe801-68f4-4584-a2b7-2d500c1d8a87.png" Id="Ra93fd40d88114193" /></Relationships>
</file>