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df78fde38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65eb1c3b4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Borsuki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24f394cbc42f9" /><Relationship Type="http://schemas.openxmlformats.org/officeDocument/2006/relationships/numbering" Target="/word/numbering.xml" Id="R72cd034d7a8a4f16" /><Relationship Type="http://schemas.openxmlformats.org/officeDocument/2006/relationships/settings" Target="/word/settings.xml" Id="R570f0cfce3ba4636" /><Relationship Type="http://schemas.openxmlformats.org/officeDocument/2006/relationships/image" Target="/word/media/7a05a012-f164-4f31-8eb5-365c1d03a526.png" Id="Ree265eb1c3b442a6" /></Relationships>
</file>