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a882610c0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f2a9801d8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Boruja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06cb85b9f4e5d" /><Relationship Type="http://schemas.openxmlformats.org/officeDocument/2006/relationships/numbering" Target="/word/numbering.xml" Id="Ra8006a68d60e4225" /><Relationship Type="http://schemas.openxmlformats.org/officeDocument/2006/relationships/settings" Target="/word/settings.xml" Id="Rc298cd6d03f142e6" /><Relationship Type="http://schemas.openxmlformats.org/officeDocument/2006/relationships/image" Target="/word/media/248ab8ea-90bf-438c-bf4d-3bba4e15d055.png" Id="Ra66f2a9801d84e05" /></Relationships>
</file>