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1247ad2e8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83107bb32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3caceb5e642ac" /><Relationship Type="http://schemas.openxmlformats.org/officeDocument/2006/relationships/numbering" Target="/word/numbering.xml" Id="R0b4c904dc42346d8" /><Relationship Type="http://schemas.openxmlformats.org/officeDocument/2006/relationships/settings" Target="/word/settings.xml" Id="Rf9b8a31a0e524c8d" /><Relationship Type="http://schemas.openxmlformats.org/officeDocument/2006/relationships/image" Target="/word/media/0b8e8d34-0e3b-442c-9aa8-ac6edd3c1da1.png" Id="Ra1683107bb324cac" /></Relationships>
</file>