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b6ddb23ae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2cda7532d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Brachnowo,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32ff5a8f44a60" /><Relationship Type="http://schemas.openxmlformats.org/officeDocument/2006/relationships/numbering" Target="/word/numbering.xml" Id="Rd92e6d3e138840d1" /><Relationship Type="http://schemas.openxmlformats.org/officeDocument/2006/relationships/settings" Target="/word/settings.xml" Id="R8229eb16d13247f8" /><Relationship Type="http://schemas.openxmlformats.org/officeDocument/2006/relationships/image" Target="/word/media/b8fb3c94-6df0-48af-bc73-27728c4fb1b8.png" Id="R1942cda7532d4e3b" /></Relationships>
</file>