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22a5b2b75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b9cfe819f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Braciejowka,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89d4f4a5b49f1" /><Relationship Type="http://schemas.openxmlformats.org/officeDocument/2006/relationships/numbering" Target="/word/numbering.xml" Id="Rd14bc82f14e94e75" /><Relationship Type="http://schemas.openxmlformats.org/officeDocument/2006/relationships/settings" Target="/word/settings.xml" Id="Rfd1c7dd64fb94083" /><Relationship Type="http://schemas.openxmlformats.org/officeDocument/2006/relationships/image" Target="/word/media/c10ce60c-e81b-4f30-a0ad-6112859077d4.png" Id="Re66b9cfe819f44d8" /></Relationships>
</file>