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b4ea8f840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b2de4c5a4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Bronislawow,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2d09f46544ce8" /><Relationship Type="http://schemas.openxmlformats.org/officeDocument/2006/relationships/numbering" Target="/word/numbering.xml" Id="R30447dfaf7764056" /><Relationship Type="http://schemas.openxmlformats.org/officeDocument/2006/relationships/settings" Target="/word/settings.xml" Id="Rdea9ab93d25a47e1" /><Relationship Type="http://schemas.openxmlformats.org/officeDocument/2006/relationships/image" Target="/word/media/90ae9070-1d6f-4670-bdf0-eca2f5317512.png" Id="R98db2de4c5a44b5c" /></Relationships>
</file>