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c28928fcc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081e41e7a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4fa5d02124298" /><Relationship Type="http://schemas.openxmlformats.org/officeDocument/2006/relationships/numbering" Target="/word/numbering.xml" Id="R0036b25819654511" /><Relationship Type="http://schemas.openxmlformats.org/officeDocument/2006/relationships/settings" Target="/word/settings.xml" Id="Ra3711bfc31e84063" /><Relationship Type="http://schemas.openxmlformats.org/officeDocument/2006/relationships/image" Target="/word/media/5cee2138-2cf9-4579-a333-1fa9900e16c6.png" Id="R32c081e41e7a450d" /></Relationships>
</file>