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ab01e0d28648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150c48d60548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Broszecin,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5588d4cce44f37" /><Relationship Type="http://schemas.openxmlformats.org/officeDocument/2006/relationships/numbering" Target="/word/numbering.xml" Id="Rb4a182a254e24499" /><Relationship Type="http://schemas.openxmlformats.org/officeDocument/2006/relationships/settings" Target="/word/settings.xml" Id="R61ce2788e99e4c8e" /><Relationship Type="http://schemas.openxmlformats.org/officeDocument/2006/relationships/image" Target="/word/media/7ad7bb8a-6be0-467f-92ef-eb8dc161e16e.png" Id="Rda150c48d60548b1" /></Relationships>
</file>