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5019a445443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08c10a0434e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Brulino Lipskie,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a575ce7b7d44bb" /><Relationship Type="http://schemas.openxmlformats.org/officeDocument/2006/relationships/numbering" Target="/word/numbering.xml" Id="Rbddc1da835eb4eca" /><Relationship Type="http://schemas.openxmlformats.org/officeDocument/2006/relationships/settings" Target="/word/settings.xml" Id="R481eb26a196b4d4a" /><Relationship Type="http://schemas.openxmlformats.org/officeDocument/2006/relationships/image" Target="/word/media/28efa41f-d0ac-45a2-a6b3-44cb8f63df2c.png" Id="R8c908c10a0434efc" /></Relationships>
</file>