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ac406f2c7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b8b4d5eff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5c7fdb95a4aa2" /><Relationship Type="http://schemas.openxmlformats.org/officeDocument/2006/relationships/numbering" Target="/word/numbering.xml" Id="R319620df8a68421b" /><Relationship Type="http://schemas.openxmlformats.org/officeDocument/2006/relationships/settings" Target="/word/settings.xml" Id="Rfe4f61aff1a54161" /><Relationship Type="http://schemas.openxmlformats.org/officeDocument/2006/relationships/image" Target="/word/media/f85cf692-fef1-49d5-b2fb-7560c60c9bb9.png" Id="R952b8b4d5eff41e7" /></Relationships>
</file>