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d866f7e85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9f3f3b309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Brzeziny Niedzwiadki,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d3a4ced6a43f4" /><Relationship Type="http://schemas.openxmlformats.org/officeDocument/2006/relationships/numbering" Target="/word/numbering.xml" Id="Rd95c5c007ca84b05" /><Relationship Type="http://schemas.openxmlformats.org/officeDocument/2006/relationships/settings" Target="/word/settings.xml" Id="R91eac39774004891" /><Relationship Type="http://schemas.openxmlformats.org/officeDocument/2006/relationships/image" Target="/word/media/04d64948-4f6c-4215-96a9-4a387966f737.png" Id="R9fa9f3f3b3094948" /></Relationships>
</file>