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2711c7c9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30017c611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Brzozie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bdf0a0f8b46f3" /><Relationship Type="http://schemas.openxmlformats.org/officeDocument/2006/relationships/numbering" Target="/word/numbering.xml" Id="R2cef7c7a3667409e" /><Relationship Type="http://schemas.openxmlformats.org/officeDocument/2006/relationships/settings" Target="/word/settings.xml" Id="R398391f9f20b437a" /><Relationship Type="http://schemas.openxmlformats.org/officeDocument/2006/relationships/image" Target="/word/media/7df55537-3892-40ef-b343-e41c3c837dc8.png" Id="R9a430017c611463a" /></Relationships>
</file>