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2c116d366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cc32d047d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Brzozki Brzezinskie,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f2bd562d04701" /><Relationship Type="http://schemas.openxmlformats.org/officeDocument/2006/relationships/numbering" Target="/word/numbering.xml" Id="R815b940dc5d54e21" /><Relationship Type="http://schemas.openxmlformats.org/officeDocument/2006/relationships/settings" Target="/word/settings.xml" Id="Rd414df361c5346c6" /><Relationship Type="http://schemas.openxmlformats.org/officeDocument/2006/relationships/image" Target="/word/media/f99218f9-7892-473b-96af-b1c24e03fceb.png" Id="Rec4cc32d047d4ade" /></Relationships>
</file>