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ca7879e1e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875738c5a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26c9da52a4d72" /><Relationship Type="http://schemas.openxmlformats.org/officeDocument/2006/relationships/numbering" Target="/word/numbering.xml" Id="R689e0f1ae3754df7" /><Relationship Type="http://schemas.openxmlformats.org/officeDocument/2006/relationships/settings" Target="/word/settings.xml" Id="R80877f51c5a946b8" /><Relationship Type="http://schemas.openxmlformats.org/officeDocument/2006/relationships/image" Target="/word/media/bb103b16-deaa-47b9-983c-13f6ca39e2a1.png" Id="R890875738c5a455b" /></Relationships>
</file>