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edddf73a0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a8f184d6a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Budwiecie,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e9cd5a6d249fd" /><Relationship Type="http://schemas.openxmlformats.org/officeDocument/2006/relationships/numbering" Target="/word/numbering.xml" Id="Rb27f30f8cc174412" /><Relationship Type="http://schemas.openxmlformats.org/officeDocument/2006/relationships/settings" Target="/word/settings.xml" Id="Rfa89b1934101414b" /><Relationship Type="http://schemas.openxmlformats.org/officeDocument/2006/relationships/image" Target="/word/media/c217dc8b-16aa-4f99-98ea-b67af0deacd2.png" Id="R28fa8f184d6a40ac" /></Relationships>
</file>