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fa10f2af9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a3c0c2ae2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Nosalewice,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0fef35ee34d4d" /><Relationship Type="http://schemas.openxmlformats.org/officeDocument/2006/relationships/numbering" Target="/word/numbering.xml" Id="R8be9423d9abd4dcc" /><Relationship Type="http://schemas.openxmlformats.org/officeDocument/2006/relationships/settings" Target="/word/settings.xml" Id="R9a80f180f61541d5" /><Relationship Type="http://schemas.openxmlformats.org/officeDocument/2006/relationships/image" Target="/word/media/da1e0825-dce7-4455-8a73-1125e5782da6.png" Id="R6f8a3c0c2ae24d3a" /></Relationships>
</file>