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ecbbc465940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7a4e3c21041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Osieckie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3bb1c68a7b4738" /><Relationship Type="http://schemas.openxmlformats.org/officeDocument/2006/relationships/numbering" Target="/word/numbering.xml" Id="R0e0b7be2ed654bab" /><Relationship Type="http://schemas.openxmlformats.org/officeDocument/2006/relationships/settings" Target="/word/settings.xml" Id="Rf9e5450c963540e0" /><Relationship Type="http://schemas.openxmlformats.org/officeDocument/2006/relationships/image" Target="/word/media/17500cd6-0c87-4196-b822-8abad866d159.png" Id="Rc387a4e3c2104154" /></Relationships>
</file>