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1687b3ab9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f5530ea2f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Prywatne,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ec856b85e456c" /><Relationship Type="http://schemas.openxmlformats.org/officeDocument/2006/relationships/numbering" Target="/word/numbering.xml" Id="Rd9172895e16146ac" /><Relationship Type="http://schemas.openxmlformats.org/officeDocument/2006/relationships/settings" Target="/word/settings.xml" Id="R7a36ca2ff3aa427d" /><Relationship Type="http://schemas.openxmlformats.org/officeDocument/2006/relationships/image" Target="/word/media/10590cc5-7af7-4597-9493-ed7b0f3641c4.png" Id="R71ef5530ea2f40ad" /></Relationships>
</file>