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261c4f9e7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946c8835c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81f044c5f4bb2" /><Relationship Type="http://schemas.openxmlformats.org/officeDocument/2006/relationships/numbering" Target="/word/numbering.xml" Id="R620530328fe24925" /><Relationship Type="http://schemas.openxmlformats.org/officeDocument/2006/relationships/settings" Target="/word/settings.xml" Id="Rcede03d1bab34819" /><Relationship Type="http://schemas.openxmlformats.org/officeDocument/2006/relationships/image" Target="/word/media/1b30b052-6b25-4100-9fcd-b64cb1969bfa.png" Id="R599946c8835c4ce7" /></Relationships>
</file>