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b3e95379b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e78689bcf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7324ce8f848a7" /><Relationship Type="http://schemas.openxmlformats.org/officeDocument/2006/relationships/numbering" Target="/word/numbering.xml" Id="Rbd5085f485ca4d32" /><Relationship Type="http://schemas.openxmlformats.org/officeDocument/2006/relationships/settings" Target="/word/settings.xml" Id="R956ab212ce584571" /><Relationship Type="http://schemas.openxmlformats.org/officeDocument/2006/relationships/image" Target="/word/media/92a6db1a-dd4b-41f0-8cd9-ee2b38358f4d.png" Id="R5e8e78689bcf463c" /></Relationships>
</file>