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2c5a404f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46a311d8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1f8698c5d479d" /><Relationship Type="http://schemas.openxmlformats.org/officeDocument/2006/relationships/numbering" Target="/word/numbering.xml" Id="R433cbd8209194dbf" /><Relationship Type="http://schemas.openxmlformats.org/officeDocument/2006/relationships/settings" Target="/word/settings.xml" Id="R6c97dba77b5e49fd" /><Relationship Type="http://schemas.openxmlformats.org/officeDocument/2006/relationships/image" Target="/word/media/18861e85-d23b-4c38-9a78-43614a824986.png" Id="R591b46a311d84367" /></Relationships>
</file>