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438c76a3f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157cee6e0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e0a382f4a4255" /><Relationship Type="http://schemas.openxmlformats.org/officeDocument/2006/relationships/numbering" Target="/word/numbering.xml" Id="Rb3d5b250a60e481d" /><Relationship Type="http://schemas.openxmlformats.org/officeDocument/2006/relationships/settings" Target="/word/settings.xml" Id="R1d91a0a6056c4558" /><Relationship Type="http://schemas.openxmlformats.org/officeDocument/2006/relationships/image" Target="/word/media/2ebc7c7d-a8df-40e3-b9c3-92862ffa7cae.png" Id="R0e9157cee6e042b4" /></Relationships>
</file>