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bf5dd4596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66c70e8c4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de975d6e4b2d" /><Relationship Type="http://schemas.openxmlformats.org/officeDocument/2006/relationships/numbering" Target="/word/numbering.xml" Id="Rc63b777c6cb34df5" /><Relationship Type="http://schemas.openxmlformats.org/officeDocument/2006/relationships/settings" Target="/word/settings.xml" Id="R35e863ebcb9046ce" /><Relationship Type="http://schemas.openxmlformats.org/officeDocument/2006/relationships/image" Target="/word/media/55d2bca6-faa2-4e2c-af4f-dad923ba9758.png" Id="Rac766c70e8c44e68" /></Relationships>
</file>