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2b79e02ce04e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9b86ab510945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Byziec,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d8b4923a364630" /><Relationship Type="http://schemas.openxmlformats.org/officeDocument/2006/relationships/numbering" Target="/word/numbering.xml" Id="R71251279f9ea4763" /><Relationship Type="http://schemas.openxmlformats.org/officeDocument/2006/relationships/settings" Target="/word/settings.xml" Id="Rcf6a166899b84391" /><Relationship Type="http://schemas.openxmlformats.org/officeDocument/2006/relationships/image" Target="/word/media/62de8565-bea0-4aaa-bc34-9d440252692d.png" Id="R059b86ab5109453a" /></Relationships>
</file>