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0508c305f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3e7e22485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Cesarzowice,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a04e5a5bc4bc2" /><Relationship Type="http://schemas.openxmlformats.org/officeDocument/2006/relationships/numbering" Target="/word/numbering.xml" Id="Rbe00a3b6a7724678" /><Relationship Type="http://schemas.openxmlformats.org/officeDocument/2006/relationships/settings" Target="/word/settings.xml" Id="Re06c70d26ce44685" /><Relationship Type="http://schemas.openxmlformats.org/officeDocument/2006/relationships/image" Target="/word/media/6e62657e-c55c-4298-aae0-8ffd822f649f.png" Id="Rbbb3e7e224854067" /></Relationships>
</file>