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cb95b91d8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a16243e0c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2e87de0ac460a" /><Relationship Type="http://schemas.openxmlformats.org/officeDocument/2006/relationships/numbering" Target="/word/numbering.xml" Id="R57e2e64b84954089" /><Relationship Type="http://schemas.openxmlformats.org/officeDocument/2006/relationships/settings" Target="/word/settings.xml" Id="Rd9d9b2b84b884387" /><Relationship Type="http://schemas.openxmlformats.org/officeDocument/2006/relationships/image" Target="/word/media/53624e17-86dc-454d-9a45-a6f6995d3767.png" Id="R749a16243e0c4199" /></Relationships>
</file>