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5ff252b9f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84df75ffc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Chachalnia,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1b06f09914784" /><Relationship Type="http://schemas.openxmlformats.org/officeDocument/2006/relationships/numbering" Target="/word/numbering.xml" Id="Rc8ec471a46cf458e" /><Relationship Type="http://schemas.openxmlformats.org/officeDocument/2006/relationships/settings" Target="/word/settings.xml" Id="Rf4aec8b8b6344f9a" /><Relationship Type="http://schemas.openxmlformats.org/officeDocument/2006/relationships/image" Target="/word/media/f83aab55-007f-4b9e-9417-15d10720ac56.png" Id="R34784df75ffc48c3" /></Relationships>
</file>