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2f847b0fc048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2dbf59f77b4a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013345cfbb4b8f" /><Relationship Type="http://schemas.openxmlformats.org/officeDocument/2006/relationships/numbering" Target="/word/numbering.xml" Id="Rb1c945a9a4224f90" /><Relationship Type="http://schemas.openxmlformats.org/officeDocument/2006/relationships/settings" Target="/word/settings.xml" Id="Rc3edf8dcaf8f4094" /><Relationship Type="http://schemas.openxmlformats.org/officeDocument/2006/relationships/image" Target="/word/media/213bd67c-8f5f-4466-8030-519471a8610b.png" Id="Rcd2dbf59f77b4ad2" /></Relationships>
</file>