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a92e7e576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0c12f79c0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75cab5a0348f2" /><Relationship Type="http://schemas.openxmlformats.org/officeDocument/2006/relationships/numbering" Target="/word/numbering.xml" Id="R47cd848448664565" /><Relationship Type="http://schemas.openxmlformats.org/officeDocument/2006/relationships/settings" Target="/word/settings.xml" Id="R999560c69ee94056" /><Relationship Type="http://schemas.openxmlformats.org/officeDocument/2006/relationships/image" Target="/word/media/18b38a03-a027-449e-818e-62b34c6884c6.png" Id="R95a0c12f79c048f5" /></Relationships>
</file>