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288179ced47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71ee9b539f43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Chelmica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2ec2cf768843b1" /><Relationship Type="http://schemas.openxmlformats.org/officeDocument/2006/relationships/numbering" Target="/word/numbering.xml" Id="R0d6b7b1360324ebf" /><Relationship Type="http://schemas.openxmlformats.org/officeDocument/2006/relationships/settings" Target="/word/settings.xml" Id="Rbc77ebb86d834a98" /><Relationship Type="http://schemas.openxmlformats.org/officeDocument/2006/relationships/image" Target="/word/media/ec11b4a8-4276-4d2f-856c-5699f31fc1a3.png" Id="Re171ee9b539f43e5" /></Relationships>
</file>