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c3637aee0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4457d8c35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3a6677b1b4b95" /><Relationship Type="http://schemas.openxmlformats.org/officeDocument/2006/relationships/numbering" Target="/word/numbering.xml" Id="R1d9c2060df6a4fe7" /><Relationship Type="http://schemas.openxmlformats.org/officeDocument/2006/relationships/settings" Target="/word/settings.xml" Id="Rd725b5d0946d4ae6" /><Relationship Type="http://schemas.openxmlformats.org/officeDocument/2006/relationships/image" Target="/word/media/e0244e29-277e-4fc2-ac9e-29ea2cb5d805.png" Id="R0454457d8c354ba8" /></Relationships>
</file>