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b4c4d221d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29371e58d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Chochoowice,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ffe613bca4c7d" /><Relationship Type="http://schemas.openxmlformats.org/officeDocument/2006/relationships/numbering" Target="/word/numbering.xml" Id="R0261bc2e032c4e67" /><Relationship Type="http://schemas.openxmlformats.org/officeDocument/2006/relationships/settings" Target="/word/settings.xml" Id="Rd91088d847dc44f9" /><Relationship Type="http://schemas.openxmlformats.org/officeDocument/2006/relationships/image" Target="/word/media/fe6b6c10-948d-4b88-997a-47dafd7be75a.png" Id="R48929371e58d4f80" /></Relationships>
</file>