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04daeff9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2cdc637e1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a3200db2c438d" /><Relationship Type="http://schemas.openxmlformats.org/officeDocument/2006/relationships/numbering" Target="/word/numbering.xml" Id="R29761fc2ec05437e" /><Relationship Type="http://schemas.openxmlformats.org/officeDocument/2006/relationships/settings" Target="/word/settings.xml" Id="R3d8ab096cf2b4af5" /><Relationship Type="http://schemas.openxmlformats.org/officeDocument/2006/relationships/image" Target="/word/media/ebe57f00-e5f3-4755-9522-f76d9f8f6516.png" Id="R9fc2cdc637e1450b" /></Relationships>
</file>