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8549a2f8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f3ece40dd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ba30365034f7f" /><Relationship Type="http://schemas.openxmlformats.org/officeDocument/2006/relationships/numbering" Target="/word/numbering.xml" Id="R7cd11f6e2a5e4e89" /><Relationship Type="http://schemas.openxmlformats.org/officeDocument/2006/relationships/settings" Target="/word/settings.xml" Id="Rb8ed1c2ef6584bad" /><Relationship Type="http://schemas.openxmlformats.org/officeDocument/2006/relationships/image" Target="/word/media/5b81a59a-1ee1-4151-97cb-7f0cf279a977.png" Id="Rc36f3ece40dd4171" /></Relationships>
</file>