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abf5667acb4d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3d7d0b1c9e45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Chronibory,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74edf05f5f49b9" /><Relationship Type="http://schemas.openxmlformats.org/officeDocument/2006/relationships/numbering" Target="/word/numbering.xml" Id="R31717686a3014811" /><Relationship Type="http://schemas.openxmlformats.org/officeDocument/2006/relationships/settings" Target="/word/settings.xml" Id="Rec62b32ab054445c" /><Relationship Type="http://schemas.openxmlformats.org/officeDocument/2006/relationships/image" Target="/word/media/a4fd8323-23ef-4a8e-901d-fe4dc00fdb63.png" Id="R4f3d7d0b1c9e456f" /></Relationships>
</file>