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28e8a64ee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97cdd8647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Chrzastawa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1e9c9fc4d04612" /><Relationship Type="http://schemas.openxmlformats.org/officeDocument/2006/relationships/numbering" Target="/word/numbering.xml" Id="Rba60030fb21b4b7b" /><Relationship Type="http://schemas.openxmlformats.org/officeDocument/2006/relationships/settings" Target="/word/settings.xml" Id="Rfac114a51a2b49fd" /><Relationship Type="http://schemas.openxmlformats.org/officeDocument/2006/relationships/image" Target="/word/media/db8ea3a7-5045-4c57-ace0-39310bbc62b8.png" Id="Rd2197cdd86474d4b" /></Relationships>
</file>