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e92154f60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f8b26682d8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Chwiram,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2f6c4b20d241b0" /><Relationship Type="http://schemas.openxmlformats.org/officeDocument/2006/relationships/numbering" Target="/word/numbering.xml" Id="Ra4462b1641584dd4" /><Relationship Type="http://schemas.openxmlformats.org/officeDocument/2006/relationships/settings" Target="/word/settings.xml" Id="R8d8ac519a5c94a75" /><Relationship Type="http://schemas.openxmlformats.org/officeDocument/2006/relationships/image" Target="/word/media/6f04d733-cf29-4a08-8939-91bc2fcc1621.png" Id="R83f8b26682d8414d" /></Relationships>
</file>