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55d9ad6b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7c58c4e6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403803bfe4b98" /><Relationship Type="http://schemas.openxmlformats.org/officeDocument/2006/relationships/numbering" Target="/word/numbering.xml" Id="R6d7b3292d9f44447" /><Relationship Type="http://schemas.openxmlformats.org/officeDocument/2006/relationships/settings" Target="/word/settings.xml" Id="Rb125e66cfcd94629" /><Relationship Type="http://schemas.openxmlformats.org/officeDocument/2006/relationships/image" Target="/word/media/1a6c65fd-1406-4844-9965-bf2b0b6a48dd.png" Id="Rf1c97c58c4e64fc8" /></Relationships>
</file>