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1c4f1508d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c7d46a10f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3e2f078ab4f9b" /><Relationship Type="http://schemas.openxmlformats.org/officeDocument/2006/relationships/numbering" Target="/word/numbering.xml" Id="R208f65b8eb774633" /><Relationship Type="http://schemas.openxmlformats.org/officeDocument/2006/relationships/settings" Target="/word/settings.xml" Id="R4ad83190f3d14766" /><Relationship Type="http://schemas.openxmlformats.org/officeDocument/2006/relationships/image" Target="/word/media/48212e79-4954-4d1e-b078-06fe39f92443.png" Id="R8c2c7d46a10f4c96" /></Relationships>
</file>