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54c4d3788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b1bb02b82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Chynowie,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ea5645d4a4aec" /><Relationship Type="http://schemas.openxmlformats.org/officeDocument/2006/relationships/numbering" Target="/word/numbering.xml" Id="R77a74f512ad74033" /><Relationship Type="http://schemas.openxmlformats.org/officeDocument/2006/relationships/settings" Target="/word/settings.xml" Id="Rd841d5f4a0714ba2" /><Relationship Type="http://schemas.openxmlformats.org/officeDocument/2006/relationships/image" Target="/word/media/2f705cdf-5ba1-446c-84bc-229f0a3e3bbd.png" Id="Rac7b1bb02b824621" /></Relationships>
</file>